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2C" w:rsidRPr="00E92E94" w:rsidRDefault="000F732C" w:rsidP="000F73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2E94">
        <w:rPr>
          <w:rFonts w:ascii="Times New Roman" w:eastAsia="Calibri" w:hAnsi="Times New Roman" w:cs="Times New Roman"/>
          <w:sz w:val="26"/>
          <w:szCs w:val="26"/>
        </w:rPr>
        <w:t>Отдел научно-методического обеспечения</w:t>
      </w:r>
    </w:p>
    <w:p w:rsidR="000F732C" w:rsidRPr="00E92E94" w:rsidRDefault="000F732C" w:rsidP="000F73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2E94">
        <w:rPr>
          <w:rFonts w:ascii="Times New Roman" w:eastAsia="Calibri" w:hAnsi="Times New Roman" w:cs="Times New Roman"/>
          <w:sz w:val="26"/>
          <w:szCs w:val="26"/>
        </w:rPr>
        <w:t>общего сред</w:t>
      </w:r>
      <w:bookmarkStart w:id="0" w:name="_GoBack"/>
      <w:bookmarkEnd w:id="0"/>
      <w:r w:rsidRPr="00E92E94">
        <w:rPr>
          <w:rFonts w:ascii="Times New Roman" w:eastAsia="Calibri" w:hAnsi="Times New Roman" w:cs="Times New Roman"/>
          <w:sz w:val="26"/>
          <w:szCs w:val="26"/>
        </w:rPr>
        <w:t xml:space="preserve">него образования и </w:t>
      </w:r>
    </w:p>
    <w:p w:rsidR="000F732C" w:rsidRPr="00E92E94" w:rsidRDefault="000F732C" w:rsidP="000F73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92E94">
        <w:rPr>
          <w:rFonts w:ascii="Times New Roman" w:eastAsia="Calibri" w:hAnsi="Times New Roman" w:cs="Times New Roman"/>
          <w:sz w:val="26"/>
          <w:szCs w:val="26"/>
        </w:rPr>
        <w:t>образования лиц с ОПФР УО РИПО</w:t>
      </w:r>
    </w:p>
    <w:p w:rsidR="000F732C" w:rsidRPr="00E92E94" w:rsidRDefault="000F732C" w:rsidP="000F73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32C" w:rsidRPr="00E92E94" w:rsidRDefault="000F732C" w:rsidP="000F73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be-BY" w:eastAsia="ru-RU"/>
        </w:rPr>
      </w:pPr>
      <w:r w:rsidRPr="00E92E94"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be-BY" w:eastAsia="ru-RU"/>
        </w:rPr>
        <w:t>ПРИМЕРНЫЙ ТЕМАТИЧЕСКИЙ ПЛАН ПО УЧЕБНОЙ ДИСЦИПЛИНЕ «ОСНОВЫ СОЦИАЛЬНО-ГУМАНИТАРНЫХ НАУК» на 2020-2021 учебный год*</w:t>
      </w:r>
    </w:p>
    <w:p w:rsidR="000F732C" w:rsidRPr="00E92E94" w:rsidRDefault="000F732C" w:rsidP="000F732C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E94">
        <w:rPr>
          <w:rFonts w:ascii="Times New Roman" w:eastAsia="Calibri" w:hAnsi="Times New Roman" w:cs="Times New Roman"/>
          <w:sz w:val="24"/>
          <w:szCs w:val="24"/>
        </w:rPr>
        <w:t>(для реализации образовательных программ среднего специального образования)</w:t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9"/>
        <w:gridCol w:w="1419"/>
        <w:gridCol w:w="1702"/>
      </w:tblGrid>
      <w:tr w:rsidR="000F732C" w:rsidRPr="00E92E94" w:rsidTr="00991CF4">
        <w:trPr>
          <w:trHeight w:val="299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  <w:lang w:val="be-BY"/>
              </w:rPr>
              <w:t>Раздел (т</w:t>
            </w:r>
            <w:proofErr w:type="spellStart"/>
            <w:r w:rsidRPr="00E92E94">
              <w:rPr>
                <w:rFonts w:ascii="Times New Roman" w:hAnsi="Times New Roman"/>
                <w:sz w:val="26"/>
                <w:szCs w:val="26"/>
              </w:rPr>
              <w:t>ема</w:t>
            </w:r>
            <w:proofErr w:type="spellEnd"/>
            <w:r w:rsidRPr="00E92E9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rPr>
                <w:rFonts w:ascii="Times New Roman" w:hAnsi="Times New Roman"/>
                <w:sz w:val="24"/>
                <w:szCs w:val="24"/>
              </w:rPr>
            </w:pPr>
            <w:r w:rsidRPr="00E92E94">
              <w:rPr>
                <w:rFonts w:ascii="Times New Roman" w:hAnsi="Times New Roman"/>
                <w:sz w:val="24"/>
                <w:szCs w:val="24"/>
                <w:lang w:val="be-BY"/>
              </w:rPr>
              <w:t>Количество учебных часов</w:t>
            </w:r>
          </w:p>
        </w:tc>
      </w:tr>
      <w:tr w:rsidR="000F732C" w:rsidRPr="00E92E94" w:rsidTr="00991CF4">
        <w:trPr>
          <w:trHeight w:val="721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2C" w:rsidRPr="00E92E94" w:rsidRDefault="000F732C" w:rsidP="00991C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E92E94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92E94">
              <w:rPr>
                <w:rFonts w:ascii="Times New Roman" w:hAnsi="Times New Roman"/>
                <w:sz w:val="26"/>
                <w:szCs w:val="26"/>
              </w:rPr>
              <w:t xml:space="preserve">. на </w:t>
            </w:r>
            <w:proofErr w:type="spellStart"/>
            <w:r w:rsidRPr="00E92E94">
              <w:rPr>
                <w:rFonts w:ascii="Times New Roman" w:hAnsi="Times New Roman"/>
                <w:sz w:val="26"/>
                <w:szCs w:val="26"/>
              </w:rPr>
              <w:t>практ</w:t>
            </w:r>
            <w:proofErr w:type="spellEnd"/>
            <w:r w:rsidRPr="00E92E94">
              <w:rPr>
                <w:rFonts w:ascii="Times New Roman" w:hAnsi="Times New Roman"/>
                <w:sz w:val="26"/>
                <w:szCs w:val="26"/>
              </w:rPr>
              <w:t>. занятия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Раздел 1</w:t>
            </w:r>
            <w:r w:rsidRPr="00E92E94">
              <w:rPr>
                <w:rFonts w:ascii="Times New Roman" w:hAnsi="Times New Roman"/>
                <w:b/>
                <w:sz w:val="26"/>
                <w:szCs w:val="26"/>
              </w:rPr>
              <w:t xml:space="preserve"> Философия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92E94">
              <w:rPr>
                <w:rFonts w:ascii="Times New Roman" w:hAnsi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1.1. Философия в исторической динамике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1.2. Философия 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1.3. Философская антропология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>Практическое занятие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 №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E92E94">
              <w:rPr>
                <w:rFonts w:ascii="Times New Roman" w:hAnsi="Times New Roman"/>
                <w:sz w:val="26"/>
                <w:szCs w:val="26"/>
              </w:rPr>
              <w:t>Сознание человека как предмет философского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1.4. Теория познания и философия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1.5. Социальная философия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1.5.1.Природа социальной реальности и основные стратегии ее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Практическое занятие 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№ 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E92E94">
              <w:rPr>
                <w:rFonts w:ascii="Times New Roman" w:hAnsi="Times New Roman"/>
                <w:sz w:val="26"/>
                <w:szCs w:val="26"/>
              </w:rPr>
              <w:t xml:space="preserve"> Современные концепции социальной стратификации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1.5.2.Философские проблемы социальной динамики и философия цивилизаций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>Практическое занятие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 №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E92E94">
              <w:rPr>
                <w:rFonts w:ascii="Times New Roman" w:hAnsi="Times New Roman"/>
                <w:sz w:val="26"/>
                <w:szCs w:val="26"/>
              </w:rPr>
              <w:t xml:space="preserve"> Проблема источников и движущих сил социальной динамики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1.5.3. Философия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 xml:space="preserve">1.6 Философия и ценностные приоритеты в культуре ХХI </w:t>
            </w:r>
            <w:proofErr w:type="gramStart"/>
            <w:r w:rsidRPr="00E92E9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E92E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Раздел 2.</w:t>
            </w:r>
            <w:r w:rsidRPr="00E92E94"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E92E94">
              <w:rPr>
                <w:rFonts w:ascii="Times New Roman" w:hAnsi="Times New Roman"/>
                <w:b/>
                <w:sz w:val="26"/>
                <w:szCs w:val="26"/>
              </w:rPr>
              <w:t>История белорусской государственности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92E94">
              <w:rPr>
                <w:rFonts w:ascii="Times New Roman" w:hAnsi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2.1 </w:t>
            </w:r>
            <w:r w:rsidRPr="00E92E94">
              <w:rPr>
                <w:rFonts w:ascii="Times New Roman" w:hAnsi="Times New Roman"/>
                <w:sz w:val="26"/>
                <w:szCs w:val="26"/>
              </w:rPr>
              <w:t>Основные этапы развития белорусской государственности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Практическое занятие 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№ 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E92E94">
              <w:rPr>
                <w:rFonts w:ascii="Times New Roman" w:hAnsi="Times New Roman"/>
                <w:sz w:val="26"/>
                <w:szCs w:val="26"/>
              </w:rPr>
              <w:t xml:space="preserve"> Государство как основной политический институт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2.2 Основы конституционного строя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2.2.1. Конституция как основной институт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92E94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Практическое занятие № 5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 </w:t>
            </w:r>
            <w:r w:rsidRPr="00E92E94">
              <w:rPr>
                <w:rFonts w:ascii="Times New Roman" w:hAnsi="Times New Roman"/>
                <w:sz w:val="26"/>
                <w:szCs w:val="26"/>
              </w:rPr>
              <w:t>Политические партии и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2.2.2. Особенности и значение государственной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Практическое занятие 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№ </w:t>
            </w: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E92E94">
              <w:rPr>
                <w:rFonts w:ascii="Times New Roman" w:hAnsi="Times New Roman"/>
                <w:sz w:val="26"/>
                <w:szCs w:val="26"/>
              </w:rPr>
              <w:t>Институт государственной власти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2.3 Беларусь на стыке культур и цивилизаций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Обязательная контрольная работа (</w:t>
            </w:r>
            <w:proofErr w:type="gramStart"/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>ОКР</w:t>
            </w:r>
            <w:proofErr w:type="gramEnd"/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i/>
                <w:sz w:val="26"/>
                <w:szCs w:val="26"/>
              </w:rPr>
              <w:t>Итоговое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E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32C" w:rsidRPr="00E92E94" w:rsidTr="00991CF4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E92E94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2C" w:rsidRPr="00E92E94" w:rsidRDefault="000F732C" w:rsidP="00991CF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2E94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</w:tbl>
    <w:p w:rsidR="000F732C" w:rsidRPr="00E92E94" w:rsidRDefault="000F732C" w:rsidP="000F73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732C" w:rsidRPr="00E92E94" w:rsidRDefault="000F732C" w:rsidP="000F73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2E94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</w:p>
    <w:p w:rsidR="000F732C" w:rsidRPr="00E92E94" w:rsidRDefault="000F732C" w:rsidP="000F73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2E94">
        <w:rPr>
          <w:rFonts w:ascii="Times New Roman" w:eastAsia="Calibri" w:hAnsi="Times New Roman" w:cs="Times New Roman"/>
          <w:sz w:val="26"/>
          <w:szCs w:val="26"/>
        </w:rPr>
        <w:t>* Примерный тематический план для учреждений ССО составлен на основе типовых учебных программ ГУО «РИВШ» по учебным дисциплинам «Философия» и «История белорусской государственности» для учреждений высшего образования.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учебной дисциплине 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«Основы социально-гуманитарных наук»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«Философия»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Учебники и учебные пособия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Антисери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Западная философия от истоков до наших дней. От Возрождения до Канта: учеб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особие / Д.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Антисери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Реале. - СПб. 2002. 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Вишневский, М. И. Философия. - Минск, 2008.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Гуревич, П. С. Философия: учебник для бакалавров / П. С. Гуревич.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., 2015.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философии: Запад - Россия - Восток: учебник для студентов вузов: в 2 кн. - М., 1995. - Кн. 1.: Философия древности и средневековья.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Философия: учебник для студентов учреждений высшего образования [Ч.С. 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Кирвель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др.]. - Минск, 2015.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Философия: учебник для высших учебных заведений / отв. ред. В.П. 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Кохановский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Ростов-на-Дону, 2003.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Философия: учеб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особие / Я. С. Яскевич, В. С. Степин, Б. Г. Юдин [и др.]; под общ. ред. Я. С. Яскевич. - 2-е изд.,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Минск:, 2016.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Философия: учебник / В. Д. Губин. - М., 2017.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Философия: учебник для студентов высших учебных заведений / [В.В. Миронов] и др. - М., 2011.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Философия: учеб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особие / С. А. Ан, В. В. Маркин, В. Е. Фомин. - М., 2014.</w:t>
      </w:r>
    </w:p>
    <w:p w:rsidR="000F732C" w:rsidRPr="00E92E94" w:rsidRDefault="000F732C" w:rsidP="000F732C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Философия: учебно-методический комплекс / А. И. Зеленков, В. В. Анохина, А.П. Ждановский [и др.]; под ред. А. И. Зеленкова. - Мн., 2003.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Хрестоматии и антологии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Антология мировой философии: В 4-х тт. - М., 1969-1972. 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Восточная философия: вводный курс. Избранные тексты. - М., 1997.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Древнегреческая философия.  От Платона до Аристотеля.  - М., Харьков: Фолио, 1999.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Древнеиндийская философия. Начальный период. - М., 1972. 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Древнекитайская философия: собрание текстов: в 2 т. - М., 1972-1973. 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Западная философия: итоги тысячелетия: антология. - М.,1997.  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 философии. Ч. 1-2. - М., 1991.  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Путь в философию: антология. - М., 2001 Путь в философию: антология. - М., 2001.</w:t>
      </w:r>
    </w:p>
    <w:p w:rsidR="000F732C" w:rsidRPr="00E92E94" w:rsidRDefault="000F732C" w:rsidP="000F732C">
      <w:pPr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Хрестоматия по философии. Учеб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особие для высших учебных заведений. - Ростов н/Д., 2002.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Информационно-справочные издания</w:t>
      </w:r>
    </w:p>
    <w:p w:rsidR="000F732C" w:rsidRPr="00E92E94" w:rsidRDefault="000F732C" w:rsidP="000F732C">
      <w:pPr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Новая философская энциклопедия: в 4-х тт. - М., 2010. </w:t>
      </w:r>
    </w:p>
    <w:p w:rsidR="000F732C" w:rsidRPr="00E92E94" w:rsidRDefault="000F732C" w:rsidP="000F732C">
      <w:pPr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Новейший философский словарь. - Мн., 2003. </w:t>
      </w:r>
    </w:p>
    <w:p w:rsidR="000F732C" w:rsidRPr="00E92E94" w:rsidRDefault="000F732C" w:rsidP="000F732C">
      <w:pPr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Современная западная философия: Словарь. - М., 1991. </w:t>
      </w:r>
    </w:p>
    <w:p w:rsidR="000F732C" w:rsidRPr="00E92E94" w:rsidRDefault="000F732C" w:rsidP="000F732C">
      <w:pPr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Философский энциклопедический словарь. - М., 1989.</w:t>
      </w:r>
    </w:p>
    <w:p w:rsidR="000F732C" w:rsidRPr="00E92E94" w:rsidRDefault="000F732C" w:rsidP="000F732C">
      <w:pPr>
        <w:tabs>
          <w:tab w:val="left" w:pos="426"/>
          <w:tab w:val="left" w:pos="567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«История белорусской государственности»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before="67" w:after="0" w:line="456" w:lineRule="exact"/>
        <w:ind w:right="143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Основная литература</w:t>
      </w:r>
    </w:p>
    <w:p w:rsidR="000F732C" w:rsidRPr="00E92E94" w:rsidRDefault="000F732C" w:rsidP="000F732C">
      <w:pPr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Лукашенко, А. Г. Исторический выбор Беларуси: Лекция Президента Республики Беларусь в Белорусском государственном университете, Минск, 14 марта 2003 г. - Минск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БГУ, 2003. - 45, [2] с.</w:t>
      </w:r>
    </w:p>
    <w:p w:rsidR="000F732C" w:rsidRPr="00E92E94" w:rsidRDefault="000F732C" w:rsidP="000F732C">
      <w:pPr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Вял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ік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Айчынная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вайна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савецкага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народа (у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кантэксце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ругой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сусветнай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вайны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вучэб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нік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студэнта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я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забяспечваюць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атрыманне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адукац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ыі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А.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Каваленя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ш.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цэнтр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ун-та, 2004. - 278, [1] с.</w:t>
      </w:r>
    </w:p>
    <w:p w:rsidR="000F732C" w:rsidRPr="00E92E94" w:rsidRDefault="000F732C" w:rsidP="000F732C">
      <w:pPr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дзяржаунас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ці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канцы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XVIII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пачатку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XX ст.: у 2 кн. / НАН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н-т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2011-2012. - 2 т.</w:t>
      </w:r>
    </w:p>
    <w:p w:rsidR="000F732C" w:rsidRPr="00E92E94" w:rsidRDefault="000F732C" w:rsidP="000F732C">
      <w:pPr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b/>
          <w:bCs/>
          <w:w w:val="50"/>
          <w:sz w:val="42"/>
          <w:szCs w:val="42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у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2 ч.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ч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старажытных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XVIII ст.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лекцый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I. П.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Крэнь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I. Ко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кель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В.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Марозава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нш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.].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Miнск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ВШ БДУ, 2000. - 656 с.</w:t>
      </w:r>
    </w:p>
    <w:p w:rsidR="000F732C" w:rsidRPr="00E92E94" w:rsidRDefault="000F732C" w:rsidP="000F732C">
      <w:pPr>
        <w:numPr>
          <w:ilvl w:val="0"/>
          <w:numId w:val="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b/>
          <w:bCs/>
          <w:w w:val="50"/>
          <w:sz w:val="42"/>
          <w:szCs w:val="42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у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2 ч.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ч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2. Х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Х-ХХ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стст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лекцый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П. 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Брыгадз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У. Ф.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Ладысе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Зял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інскі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нш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.].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ВШ БДУ,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2002. - 656 с.</w:t>
      </w:r>
    </w:p>
    <w:p w:rsidR="000F732C" w:rsidRPr="00E92E94" w:rsidRDefault="000F732C" w:rsidP="000F732C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b/>
          <w:bCs/>
          <w:w w:val="50"/>
          <w:sz w:val="42"/>
          <w:szCs w:val="42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кантэксце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еурапейскай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цыв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іліз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ацы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вучэб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дапаможн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студэнта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вышэйшых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навучальных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П. 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Брыгадз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Miнск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БДУ, 2015. - 287 с.</w:t>
      </w:r>
    </w:p>
    <w:p w:rsidR="000F732C" w:rsidRPr="00E92E94" w:rsidRDefault="000F732C" w:rsidP="000F732C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нар, Т. I.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дзяржавы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Т. I. До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нар. - 3-е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Miнск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Амалфея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2009. - 399 с.</w:t>
      </w:r>
    </w:p>
    <w:p w:rsidR="000F732C" w:rsidRPr="00E92E94" w:rsidRDefault="000F732C" w:rsidP="000F732C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Беларуси: Учеб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особие: В 2 ч.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ч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 / Я. И.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Трещенок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 А. Воробьев, Н. М.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Пурышева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Могилев, 2005.</w:t>
      </w:r>
    </w:p>
    <w:p w:rsidR="000F732C" w:rsidRPr="00E92E94" w:rsidRDefault="000F732C" w:rsidP="000F732C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идеологии белорусского государства : учеб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особие для студентов учреждений высшего образования / В. А. Мельник. - 3-е изд., исправленное. - Минск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Вышэйшая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школа, 2013. - 342, [1] с.</w:t>
      </w:r>
    </w:p>
    <w:p w:rsidR="000F732C" w:rsidRPr="00E92E94" w:rsidRDefault="000F732C" w:rsidP="000F732C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Канфес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канец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XVIII - XX ст. / В. В.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Грыгор'ева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шш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.];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рэд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У.I.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цкi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Экаперспектыва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1998. - 340 с.</w:t>
      </w:r>
    </w:p>
    <w:p w:rsidR="000F732C" w:rsidRPr="00E92E94" w:rsidRDefault="000F732C" w:rsidP="000F732C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Трещенок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 И. История Беларуси: Учеб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особие.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ч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1. Досоветский период. Могилев, 2003.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Дополнительная литература</w:t>
      </w:r>
    </w:p>
    <w:p w:rsidR="000F732C" w:rsidRPr="00E92E94" w:rsidRDefault="000F732C" w:rsidP="000F732C">
      <w:pPr>
        <w:numPr>
          <w:ilvl w:val="0"/>
          <w:numId w:val="6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Абдз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раловiч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Адвечным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шляхам: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дасьледз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сьветагляду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I. 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Абдз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раловiч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ск,1993.</w:t>
      </w:r>
    </w:p>
    <w:p w:rsidR="000F732C" w:rsidRPr="00E92E94" w:rsidRDefault="000F732C" w:rsidP="000F732C">
      <w:pPr>
        <w:numPr>
          <w:ilvl w:val="0"/>
          <w:numId w:val="6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Василевич, Г. А. Конституция Республики Беларусь. Научно-практический комментарий / Г. А. Василевич. - Минск, 2005. - 486 с.</w:t>
      </w:r>
    </w:p>
    <w:p w:rsidR="000F732C" w:rsidRPr="00E92E94" w:rsidRDefault="000F732C" w:rsidP="000F732C">
      <w:pPr>
        <w:numPr>
          <w:ilvl w:val="0"/>
          <w:numId w:val="6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Валлерстайн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И. Анализ мировых систем и ситуация в современном мире / И. 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Валлерстайн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СПб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2001.</w:t>
      </w:r>
    </w:p>
    <w:p w:rsidR="000F732C" w:rsidRPr="00E92E94" w:rsidRDefault="000F732C" w:rsidP="000F732C">
      <w:pPr>
        <w:numPr>
          <w:ilvl w:val="0"/>
          <w:numId w:val="6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левiч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Р. А.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канстытуцыйнага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Р.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Васiлевiч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F732C" w:rsidRPr="00E92E94" w:rsidRDefault="000F732C" w:rsidP="000F732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Т. I. До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нар, I.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Юхо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эканом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ік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а, 2001. - 362 с.</w:t>
      </w:r>
    </w:p>
    <w:p w:rsidR="000F732C" w:rsidRPr="00E92E94" w:rsidRDefault="000F732C" w:rsidP="000F732C">
      <w:pPr>
        <w:numPr>
          <w:ilvl w:val="0"/>
          <w:numId w:val="7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ішн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I. У.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тычнай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прававой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думкi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мяжы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еурапейсюх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цывiлiзацый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(1Х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пачатак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ХХ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ст.):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манаграфiя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I. У. В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2008. - 296 с.</w:t>
      </w:r>
    </w:p>
    <w:p w:rsidR="000F732C" w:rsidRPr="00E92E94" w:rsidRDefault="000F732C" w:rsidP="000F732C">
      <w:pPr>
        <w:numPr>
          <w:ilvl w:val="0"/>
          <w:numId w:val="7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ішнеўская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Ф.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дзяржавы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дакументах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матэрыялах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старажытных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нашых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дзён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вучэб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 / А.Ф. В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ішнеўская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Юхо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рэд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А. Ф. В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ішнеў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;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ініс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тэрства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унутраных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Акадэм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інск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2003. - 319 с.</w:t>
      </w:r>
    </w:p>
    <w:p w:rsidR="000F732C" w:rsidRPr="00E92E94" w:rsidRDefault="000F732C" w:rsidP="000F732C">
      <w:pPr>
        <w:numPr>
          <w:ilvl w:val="0"/>
          <w:numId w:val="7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белорусского народа в Победу в Великой Отечественной войне / А.М. Литвин [и др.]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редкол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.: А. А. Коваленя (гл. ред.) [и др.]. - 2-е изд. 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Минск 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2016. - 495 с.</w:t>
      </w:r>
    </w:p>
    <w:p w:rsidR="000F732C" w:rsidRPr="00E92E94" w:rsidRDefault="000F732C" w:rsidP="000F732C">
      <w:pPr>
        <w:numPr>
          <w:ilvl w:val="0"/>
          <w:numId w:val="7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і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сусветная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цыв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ілі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для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студэнта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прыродазна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чых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факультэта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А. Г.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Каханоус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кі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нш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Miнск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БДУ, 2008. 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311 с.</w:t>
      </w:r>
    </w:p>
    <w:p w:rsidR="000F732C" w:rsidRPr="00E92E94" w:rsidRDefault="000F732C" w:rsidP="000F732C">
      <w:pPr>
        <w:numPr>
          <w:ilvl w:val="0"/>
          <w:numId w:val="8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іт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ычнай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прававой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думкi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В.Ф.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Шалькевiч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Miнск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Маладзёжнае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навуковае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супрацо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цтва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2002. - 248 с.</w:t>
      </w:r>
    </w:p>
    <w:p w:rsidR="000F732C" w:rsidRPr="00E92E94" w:rsidRDefault="000F732C" w:rsidP="000F732C">
      <w:pPr>
        <w:numPr>
          <w:ilvl w:val="0"/>
          <w:numId w:val="8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Грамадска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-пал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іт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ычнае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жыццё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1772-1917 гг. / А. У.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Унучак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ш.];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рэдкал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В. В.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Данiловiч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рэд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.) [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iнш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.]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Нац. акад.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  <w:lang w:val="be-BY"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ыі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Miнск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2018. - 573 с.</w:t>
      </w:r>
    </w:p>
    <w:p w:rsidR="000F732C" w:rsidRPr="00E92E94" w:rsidRDefault="000F732C" w:rsidP="000F732C">
      <w:pPr>
        <w:numPr>
          <w:ilvl w:val="0"/>
          <w:numId w:val="8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нар, Т. 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Канстытуцыйнае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феадальнага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перыяду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 Статутах Вял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княства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1529, 1566, 1588) / Т. I. До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нар. -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Miнск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БДУ, 2001. - 76 с.</w:t>
      </w:r>
    </w:p>
    <w:p w:rsidR="000F732C" w:rsidRPr="00E92E94" w:rsidRDefault="000F732C" w:rsidP="000F732C">
      <w:pPr>
        <w:numPr>
          <w:ilvl w:val="0"/>
          <w:numId w:val="8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нар, Т. 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іц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цё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асно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шстытута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грамадзянскага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стагоддзях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Т. I. До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Пропилеи, 2000. - 224 с.</w:t>
      </w:r>
    </w:p>
    <w:p w:rsidR="000F732C" w:rsidRPr="00E92E94" w:rsidRDefault="000F732C" w:rsidP="000F732C">
      <w:pPr>
        <w:numPr>
          <w:ilvl w:val="0"/>
          <w:numId w:val="9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Зял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I.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(1917-1945):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/ П. 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Зялiнскi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У. К.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Коршук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У. Ф.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Ладысе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Miнск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БДУ, 2012. - 270, [1] с.</w:t>
      </w:r>
    </w:p>
    <w:p w:rsidR="000F732C" w:rsidRPr="00E92E94" w:rsidRDefault="000F732C" w:rsidP="000F732C">
      <w:pPr>
        <w:numPr>
          <w:ilvl w:val="0"/>
          <w:numId w:val="9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Канфес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ій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фактар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сацыяльным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іцці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spellEnd"/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канец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XVIII 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пачатак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ХХ ст.) / В. В.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ш.]. - </w:t>
      </w:r>
      <w:proofErr w:type="spellStart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Mi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2015. 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496 с.</w:t>
      </w:r>
    </w:p>
    <w:p w:rsidR="000F732C" w:rsidRPr="00E92E94" w:rsidRDefault="000F732C" w:rsidP="000F732C">
      <w:pPr>
        <w:numPr>
          <w:ilvl w:val="0"/>
          <w:numId w:val="10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Кахано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Г.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другой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паловы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пачатку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ХХ ст. / А.Г. 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Каханоуск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ун-т.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БДУ, 2017. - 251 с.</w:t>
      </w:r>
    </w:p>
    <w:p w:rsidR="000F732C" w:rsidRPr="00E92E94" w:rsidRDefault="000F732C" w:rsidP="000F732C">
      <w:pPr>
        <w:numPr>
          <w:ilvl w:val="0"/>
          <w:numId w:val="10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Круталевич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В. А. История Беларуси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становление национальной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державности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(1917-1922 гг.) / В.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Круталевич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- 2-е изд., доп. - Минск : Право и экономика, 2003. - 585, [3] с.</w:t>
      </w:r>
    </w:p>
    <w:p w:rsidR="000F732C" w:rsidRPr="00E92E94" w:rsidRDefault="000F732C" w:rsidP="000F732C">
      <w:pPr>
        <w:numPr>
          <w:ilvl w:val="0"/>
          <w:numId w:val="10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Ладысе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У. Ф.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Усходам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Захадам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станауленне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дзяржаунас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ці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тэрытарыяльнай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цэласнасцi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Беларусi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(1917-1939 гг.) / У. Ф.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Ладысе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П. I. 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Брыгадз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БДУ, 2003. - 307 с.</w:t>
      </w:r>
    </w:p>
    <w:p w:rsidR="000F732C" w:rsidRPr="00E92E94" w:rsidRDefault="000F732C" w:rsidP="000F732C">
      <w:pPr>
        <w:numPr>
          <w:ilvl w:val="0"/>
          <w:numId w:val="10"/>
        </w:numPr>
        <w:tabs>
          <w:tab w:val="left" w:pos="426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Лыч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 М.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Л. М.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Лыч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У. I.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іцкі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- 3-е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Современная школа, 2008. - 510 с.</w:t>
      </w:r>
    </w:p>
    <w:p w:rsidR="000F732C" w:rsidRPr="00E92E94" w:rsidRDefault="000F732C" w:rsidP="000F732C">
      <w:pPr>
        <w:numPr>
          <w:ilvl w:val="0"/>
          <w:numId w:val="11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Малиновский, В. И. История белорусской государственности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особие для студентов вузов, слушателей системы последипломного образования / В.И. Малиновский. - Минск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Беларусь, 2003 - 199 с.</w:t>
      </w:r>
    </w:p>
    <w:p w:rsidR="000F732C" w:rsidRPr="00E92E94" w:rsidRDefault="000F732C" w:rsidP="000F732C">
      <w:pPr>
        <w:numPr>
          <w:ilvl w:val="0"/>
          <w:numId w:val="11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Марзалюк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I.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Людз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няй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этнаканфес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ій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сацыякультурныя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стэрэатыпы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стст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/ I.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Марзалюк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лёу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МДУ, 2003. - 321, [1] с.</w:t>
      </w:r>
    </w:p>
    <w:p w:rsidR="000F732C" w:rsidRPr="00E92E94" w:rsidRDefault="000F732C" w:rsidP="000F732C">
      <w:pPr>
        <w:numPr>
          <w:ilvl w:val="0"/>
          <w:numId w:val="11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Марзалюк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I. А. </w:t>
      </w:r>
      <w:proofErr w:type="spellStart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Эт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чны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канфес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ій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беларускага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горада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XVI-XVIII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стст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.: (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этнаканфес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ій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насельн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іц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этнiчныя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канфес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ій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стэрэатыпы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беларускiх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гараджан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/ I.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Марзалюк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лёу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МДУ, 2007. -162, [2] с.</w:t>
      </w:r>
    </w:p>
    <w:p w:rsidR="000F732C" w:rsidRPr="00E92E94" w:rsidRDefault="000F732C" w:rsidP="000F732C">
      <w:pPr>
        <w:numPr>
          <w:ilvl w:val="0"/>
          <w:numId w:val="11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Нарыс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ыі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дзяржаунас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ці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XX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стагоддзе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М. П.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Касцюк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ш. -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Мiнск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2008. - 614, [1] с.</w:t>
      </w:r>
    </w:p>
    <w:p w:rsidR="000F732C" w:rsidRPr="00E92E94" w:rsidRDefault="000F732C" w:rsidP="000F732C">
      <w:pPr>
        <w:numPr>
          <w:ilvl w:val="0"/>
          <w:numId w:val="11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Беларуси, 1943-1944. / ред. кол. И. И.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Басик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Каваленя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[и др.] - Минск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2014. - 944 с.</w:t>
      </w:r>
    </w:p>
    <w:p w:rsidR="000F732C" w:rsidRPr="00E92E94" w:rsidRDefault="000F732C" w:rsidP="000F732C">
      <w:pPr>
        <w:numPr>
          <w:ilvl w:val="0"/>
          <w:numId w:val="11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Падокшын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А. У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Дзяржаунасць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Культура (ф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іл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асофска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старычны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/ С.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Падокшын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Беларуская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1998. 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111 с.</w:t>
      </w:r>
    </w:p>
    <w:p w:rsidR="000F732C" w:rsidRPr="00E92E94" w:rsidRDefault="000F732C" w:rsidP="000F732C">
      <w:pPr>
        <w:numPr>
          <w:ilvl w:val="0"/>
          <w:numId w:val="12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формирования белорусской государственности в ХХ 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начале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века: избранные труды Н. С.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Сташкевича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под науч.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А. Н. Данилова, В.С. Кошелева. - Минск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РИВШ, 2012. - 240 с.</w:t>
      </w:r>
    </w:p>
    <w:p w:rsidR="000F732C" w:rsidRPr="00E92E94" w:rsidRDefault="000F732C" w:rsidP="000F732C">
      <w:pPr>
        <w:numPr>
          <w:ilvl w:val="0"/>
          <w:numId w:val="12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іл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ьчанка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М. У.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Паходжанне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дзяржавы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вучэб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 / М.У. С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іл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ьчанка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Тэсей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2005. - 144 с.</w:t>
      </w:r>
    </w:p>
    <w:p w:rsidR="000F732C" w:rsidRPr="00E92E94" w:rsidRDefault="000F732C" w:rsidP="000F732C">
      <w:pPr>
        <w:numPr>
          <w:ilvl w:val="0"/>
          <w:numId w:val="12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Снапко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ўскі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У. Е.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знешняй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ітыкі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вучэб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дапамож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ні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: у 2 ч. / У. Е.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Снапко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ўскі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: БДУ, 2004.</w:t>
      </w:r>
    </w:p>
    <w:p w:rsidR="000F732C" w:rsidRPr="00E92E94" w:rsidRDefault="000F732C" w:rsidP="000F732C">
      <w:pPr>
        <w:numPr>
          <w:ilvl w:val="0"/>
          <w:numId w:val="12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и развитие белорусской государственности / А. Г.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Кохановский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- Минск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Белорусский государственный университет, 2011. - 42, [2] с.</w:t>
      </w:r>
    </w:p>
    <w:p w:rsidR="000F732C" w:rsidRPr="00E92E94" w:rsidRDefault="000F732C" w:rsidP="000F732C">
      <w:pPr>
        <w:numPr>
          <w:ilvl w:val="0"/>
          <w:numId w:val="12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Ф. Ф. Белорусское движение / Ф. Ф.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М.: Госиздат, 1921. – 143 с.</w:t>
      </w:r>
    </w:p>
    <w:p w:rsidR="000F732C" w:rsidRPr="00E92E94" w:rsidRDefault="000F732C" w:rsidP="000F732C">
      <w:pPr>
        <w:numPr>
          <w:ilvl w:val="0"/>
          <w:numId w:val="12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Шаланда, А. I.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мвалы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гербы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зямель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Х-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XVIII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стст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геральдычна-сфра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гі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стычныя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нарысы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А. I. Шаланда. - 2-е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ін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навука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2012. - 182 с.</w:t>
      </w:r>
    </w:p>
    <w:p w:rsidR="000F732C" w:rsidRPr="00E92E94" w:rsidRDefault="000F732C" w:rsidP="000F732C">
      <w:pPr>
        <w:numPr>
          <w:ilvl w:val="0"/>
          <w:numId w:val="12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Юхо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Карот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кі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нарыс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дзяржавы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сі</w:t>
      </w:r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Я. А.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Юхо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</w:t>
      </w:r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іт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эцкае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, 1992. - 270 с.</w:t>
      </w:r>
    </w:p>
    <w:p w:rsidR="000F732C" w:rsidRPr="00E92E94" w:rsidRDefault="000F732C" w:rsidP="000F732C">
      <w:pPr>
        <w:numPr>
          <w:ilvl w:val="0"/>
          <w:numId w:val="12"/>
        </w:numPr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Яковчук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 И. Теория и практика государственного управления: история развития: пособие / В. И. </w:t>
      </w:r>
      <w:proofErr w:type="spellStart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Яковчук</w:t>
      </w:r>
      <w:proofErr w:type="spellEnd"/>
      <w:r w:rsidRPr="00E92E94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Минск: Акад. упр. при Президенте Республики Беларусь, 2016. - 164 с.</w:t>
      </w:r>
    </w:p>
    <w:p w:rsidR="000F732C" w:rsidRPr="00E92E94" w:rsidRDefault="000F732C" w:rsidP="000F732C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  <w:lang w:val="be-BY"/>
        </w:rPr>
      </w:pPr>
    </w:p>
    <w:p w:rsidR="000F732C" w:rsidRPr="00E92E94" w:rsidRDefault="000F732C" w:rsidP="000F732C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  <w:lang w:val="be-BY"/>
        </w:rPr>
      </w:pPr>
    </w:p>
    <w:p w:rsidR="000F732C" w:rsidRPr="00E92E94" w:rsidRDefault="000F732C" w:rsidP="000F732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  <w:r w:rsidRPr="00E92E94">
        <w:rPr>
          <w:rFonts w:ascii="Times New Roman" w:eastAsia="Calibri" w:hAnsi="Times New Roman" w:cs="Times New Roman"/>
          <w:b/>
          <w:sz w:val="26"/>
          <w:szCs w:val="26"/>
        </w:rPr>
        <w:t>Методист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отдела</w:t>
      </w:r>
    </w:p>
    <w:p w:rsidR="000F732C" w:rsidRPr="00E92E94" w:rsidRDefault="000F732C" w:rsidP="000F732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be-BY"/>
        </w:rPr>
      </w:pPr>
      <w:r w:rsidRPr="00E92E94">
        <w:rPr>
          <w:rFonts w:ascii="Times New Roman" w:eastAsia="Calibri" w:hAnsi="Times New Roman" w:cs="Times New Roman"/>
          <w:b/>
          <w:sz w:val="26"/>
          <w:szCs w:val="26"/>
          <w:lang w:val="be-BY"/>
        </w:rPr>
        <w:t>Василенка Анна Юрьевна</w:t>
      </w:r>
    </w:p>
    <w:p w:rsidR="000F732C" w:rsidRPr="00E92E94" w:rsidRDefault="000F732C" w:rsidP="000F732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92E94">
        <w:rPr>
          <w:rFonts w:ascii="Times New Roman" w:eastAsia="Calibri" w:hAnsi="Times New Roman" w:cs="Times New Roman"/>
          <w:b/>
          <w:sz w:val="26"/>
          <w:szCs w:val="26"/>
        </w:rPr>
        <w:t>+375 17 357 05 99</w:t>
      </w:r>
    </w:p>
    <w:p w:rsidR="00722EF8" w:rsidRDefault="00722EF8"/>
    <w:sectPr w:rsidR="0072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EEB"/>
    <w:multiLevelType w:val="singleLevel"/>
    <w:tmpl w:val="150604C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EC5CE0"/>
    <w:multiLevelType w:val="hybridMultilevel"/>
    <w:tmpl w:val="AF1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A10"/>
    <w:multiLevelType w:val="singleLevel"/>
    <w:tmpl w:val="01BE2220"/>
    <w:lvl w:ilvl="0">
      <w:start w:val="16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4C650A"/>
    <w:multiLevelType w:val="singleLevel"/>
    <w:tmpl w:val="088EB042"/>
    <w:lvl w:ilvl="0">
      <w:start w:val="26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B313A7"/>
    <w:multiLevelType w:val="singleLevel"/>
    <w:tmpl w:val="512A4D5C"/>
    <w:lvl w:ilvl="0">
      <w:start w:val="6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0D61D3"/>
    <w:multiLevelType w:val="singleLevel"/>
    <w:tmpl w:val="4DCAAC1A"/>
    <w:lvl w:ilvl="0">
      <w:start w:val="12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796B84"/>
    <w:multiLevelType w:val="singleLevel"/>
    <w:tmpl w:val="D42C125E"/>
    <w:lvl w:ilvl="0">
      <w:start w:val="36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D16375D"/>
    <w:multiLevelType w:val="singleLevel"/>
    <w:tmpl w:val="49CEDFA8"/>
    <w:lvl w:ilvl="0">
      <w:start w:val="20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7084B74"/>
    <w:multiLevelType w:val="hybridMultilevel"/>
    <w:tmpl w:val="E782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1B38"/>
    <w:multiLevelType w:val="hybridMultilevel"/>
    <w:tmpl w:val="BE72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E5910"/>
    <w:multiLevelType w:val="singleLevel"/>
    <w:tmpl w:val="1074795A"/>
    <w:lvl w:ilvl="0">
      <w:start w:val="24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6"/>
    </w:lvlOverride>
  </w:num>
  <w:num w:numId="6">
    <w:abstractNumId w:val="5"/>
    <w:lvlOverride w:ilvl="0">
      <w:startOverride w:val="12"/>
    </w:lvlOverride>
  </w:num>
  <w:num w:numId="7">
    <w:abstractNumId w:val="2"/>
    <w:lvlOverride w:ilvl="0">
      <w:startOverride w:val="16"/>
    </w:lvlOverride>
  </w:num>
  <w:num w:numId="8">
    <w:abstractNumId w:val="7"/>
    <w:lvlOverride w:ilvl="0">
      <w:startOverride w:val="20"/>
    </w:lvlOverride>
  </w:num>
  <w:num w:numId="9">
    <w:abstractNumId w:val="10"/>
    <w:lvlOverride w:ilvl="0">
      <w:startOverride w:val="24"/>
    </w:lvlOverride>
  </w:num>
  <w:num w:numId="10">
    <w:abstractNumId w:val="3"/>
    <w:lvlOverride w:ilvl="0">
      <w:startOverride w:val="26"/>
    </w:lvlOverride>
  </w:num>
  <w:num w:numId="11">
    <w:abstractNumId w:val="3"/>
    <w:lvlOverride w:ilvl="0">
      <w:lvl w:ilvl="0">
        <w:start w:val="26"/>
        <w:numFmt w:val="decimal"/>
        <w:lvlText w:val="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startOverride w:val="3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C"/>
    <w:rsid w:val="000F732C"/>
    <w:rsid w:val="0072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</cp:revision>
  <dcterms:created xsi:type="dcterms:W3CDTF">2020-08-24T11:12:00Z</dcterms:created>
  <dcterms:modified xsi:type="dcterms:W3CDTF">2020-08-24T11:15:00Z</dcterms:modified>
</cp:coreProperties>
</file>